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CDB" w:rsidRPr="00025564" w:rsidRDefault="00D73CDB" w:rsidP="00D73CDB">
      <w:pPr>
        <w:spacing w:after="0" w:line="240" w:lineRule="auto"/>
        <w:jc w:val="center"/>
        <w:rPr>
          <w:rFonts w:ascii="Times New Roman" w:hAnsi="Times New Roman" w:cs="Times New Roman"/>
          <w:b/>
          <w:sz w:val="24"/>
          <w:szCs w:val="24"/>
        </w:rPr>
      </w:pPr>
      <w:r w:rsidRPr="00025564">
        <w:rPr>
          <w:rFonts w:ascii="Times New Roman" w:hAnsi="Times New Roman" w:cs="Times New Roman"/>
          <w:b/>
          <w:sz w:val="24"/>
          <w:szCs w:val="24"/>
        </w:rPr>
        <w:t>Travel Writing Fall 2013</w:t>
      </w:r>
      <w:r w:rsidRPr="00025564">
        <w:rPr>
          <w:rFonts w:ascii="Times New Roman" w:hAnsi="Times New Roman" w:cs="Times New Roman"/>
          <w:b/>
          <w:sz w:val="24"/>
          <w:szCs w:val="24"/>
        </w:rPr>
        <w:br/>
        <w:t>McGill Writing Centre -- Special Interest Courses</w:t>
      </w:r>
    </w:p>
    <w:p w:rsidR="00D73CDB" w:rsidRDefault="00D73CDB" w:rsidP="00D73CDB">
      <w:pPr>
        <w:spacing w:after="0" w:line="240" w:lineRule="auto"/>
        <w:jc w:val="center"/>
        <w:rPr>
          <w:rFonts w:ascii="Times New Roman" w:hAnsi="Times New Roman" w:cs="Times New Roman"/>
          <w:color w:val="444444"/>
          <w:sz w:val="24"/>
          <w:szCs w:val="24"/>
          <w:shd w:val="clear" w:color="auto" w:fill="FFFFFC"/>
        </w:rPr>
      </w:pPr>
      <w:r w:rsidRPr="00025564">
        <w:rPr>
          <w:rFonts w:ascii="Times New Roman" w:hAnsi="Times New Roman" w:cs="Times New Roman"/>
          <w:b/>
          <w:bCs/>
          <w:color w:val="444444"/>
          <w:sz w:val="24"/>
          <w:szCs w:val="24"/>
          <w:shd w:val="clear" w:color="auto" w:fill="FFFFFC"/>
        </w:rPr>
        <w:t>Start Date:</w:t>
      </w:r>
      <w:r w:rsidRPr="00025564">
        <w:rPr>
          <w:rStyle w:val="apple-converted-space"/>
          <w:rFonts w:ascii="Times New Roman" w:hAnsi="Times New Roman" w:cs="Times New Roman"/>
          <w:color w:val="444444"/>
          <w:sz w:val="24"/>
          <w:szCs w:val="24"/>
          <w:shd w:val="clear" w:color="auto" w:fill="FFFFFC"/>
        </w:rPr>
        <w:t> </w:t>
      </w:r>
      <w:r w:rsidRPr="00025564">
        <w:rPr>
          <w:rFonts w:ascii="Times New Roman" w:hAnsi="Times New Roman" w:cs="Times New Roman"/>
          <w:color w:val="444444"/>
          <w:sz w:val="24"/>
          <w:szCs w:val="24"/>
          <w:shd w:val="clear" w:color="auto" w:fill="FFFFFC"/>
        </w:rPr>
        <w:t>Thursday, September 19th</w:t>
      </w:r>
      <w:r w:rsidRPr="00025564">
        <w:rPr>
          <w:rFonts w:ascii="Times New Roman" w:hAnsi="Times New Roman" w:cs="Times New Roman"/>
          <w:color w:val="444444"/>
          <w:sz w:val="24"/>
          <w:szCs w:val="24"/>
        </w:rPr>
        <w:br/>
      </w:r>
      <w:r w:rsidRPr="00025564">
        <w:rPr>
          <w:rFonts w:ascii="Times New Roman" w:hAnsi="Times New Roman" w:cs="Times New Roman"/>
          <w:b/>
          <w:bCs/>
          <w:color w:val="444444"/>
          <w:sz w:val="24"/>
          <w:szCs w:val="24"/>
          <w:shd w:val="clear" w:color="auto" w:fill="FFFFFC"/>
        </w:rPr>
        <w:t>End Date:</w:t>
      </w:r>
      <w:r w:rsidRPr="00025564">
        <w:rPr>
          <w:rFonts w:ascii="Times New Roman" w:hAnsi="Times New Roman" w:cs="Times New Roman"/>
          <w:color w:val="444444"/>
          <w:sz w:val="24"/>
          <w:szCs w:val="24"/>
          <w:shd w:val="clear" w:color="auto" w:fill="FFFFFC"/>
        </w:rPr>
        <w:t>  Thursday, October 24th</w:t>
      </w:r>
    </w:p>
    <w:p w:rsidR="00450E2F" w:rsidRDefault="00450E2F" w:rsidP="00D73CDB">
      <w:pPr>
        <w:spacing w:after="0" w:line="240" w:lineRule="auto"/>
        <w:jc w:val="center"/>
        <w:rPr>
          <w:rFonts w:ascii="Times New Roman" w:hAnsi="Times New Roman" w:cs="Times New Roman"/>
          <w:color w:val="444444"/>
          <w:sz w:val="24"/>
          <w:szCs w:val="24"/>
          <w:shd w:val="clear" w:color="auto" w:fill="FFFFFC"/>
        </w:rPr>
      </w:pPr>
      <w:r w:rsidRPr="00450E2F">
        <w:rPr>
          <w:rFonts w:ascii="Times New Roman" w:hAnsi="Times New Roman" w:cs="Times New Roman"/>
          <w:b/>
          <w:color w:val="444444"/>
          <w:sz w:val="24"/>
          <w:szCs w:val="24"/>
          <w:shd w:val="clear" w:color="auto" w:fill="FFFFFC"/>
        </w:rPr>
        <w:t>Lecturer:</w:t>
      </w:r>
      <w:r>
        <w:rPr>
          <w:rFonts w:ascii="Times New Roman" w:hAnsi="Times New Roman" w:cs="Times New Roman"/>
          <w:color w:val="444444"/>
          <w:sz w:val="24"/>
          <w:szCs w:val="24"/>
          <w:shd w:val="clear" w:color="auto" w:fill="FFFFFC"/>
        </w:rPr>
        <w:t xml:space="preserve"> Trish </w:t>
      </w:r>
      <w:proofErr w:type="spellStart"/>
      <w:r>
        <w:rPr>
          <w:rFonts w:ascii="Times New Roman" w:hAnsi="Times New Roman" w:cs="Times New Roman"/>
          <w:color w:val="444444"/>
          <w:sz w:val="24"/>
          <w:szCs w:val="24"/>
          <w:shd w:val="clear" w:color="auto" w:fill="FFFFFC"/>
        </w:rPr>
        <w:t>Audette</w:t>
      </w:r>
      <w:proofErr w:type="spellEnd"/>
      <w:r>
        <w:rPr>
          <w:rFonts w:ascii="Times New Roman" w:hAnsi="Times New Roman" w:cs="Times New Roman"/>
          <w:color w:val="444444"/>
          <w:sz w:val="24"/>
          <w:szCs w:val="24"/>
          <w:shd w:val="clear" w:color="auto" w:fill="FFFFFC"/>
        </w:rPr>
        <w:t>-Longo</w:t>
      </w:r>
    </w:p>
    <w:p w:rsidR="00627D35" w:rsidRPr="00627D35" w:rsidRDefault="00627D35" w:rsidP="00627D35">
      <w:pPr>
        <w:jc w:val="center"/>
        <w:rPr>
          <w:rFonts w:ascii="Times New Roman" w:hAnsi="Times New Roman" w:cs="Times New Roman"/>
          <w:b/>
        </w:rPr>
      </w:pPr>
    </w:p>
    <w:p w:rsidR="00B60786" w:rsidRPr="00627D35" w:rsidRDefault="00B60786">
      <w:pPr>
        <w:rPr>
          <w:rFonts w:ascii="Times New Roman" w:hAnsi="Times New Roman" w:cs="Times New Roman"/>
          <w:b/>
        </w:rPr>
      </w:pPr>
      <w:r w:rsidRPr="00627D35">
        <w:rPr>
          <w:rFonts w:ascii="Times New Roman" w:hAnsi="Times New Roman" w:cs="Times New Roman"/>
          <w:b/>
        </w:rPr>
        <w:t>Course Objective</w:t>
      </w:r>
      <w:r w:rsidR="00627D35" w:rsidRPr="00627D35">
        <w:rPr>
          <w:rFonts w:ascii="Times New Roman" w:hAnsi="Times New Roman" w:cs="Times New Roman"/>
          <w:b/>
        </w:rPr>
        <w:t>s</w:t>
      </w:r>
    </w:p>
    <w:p w:rsidR="009F71F7" w:rsidRDefault="00627D35">
      <w:pPr>
        <w:rPr>
          <w:rFonts w:ascii="Times New Roman" w:hAnsi="Times New Roman" w:cs="Times New Roman"/>
        </w:rPr>
      </w:pPr>
      <w:r w:rsidRPr="00627D35">
        <w:rPr>
          <w:rFonts w:ascii="Times New Roman" w:hAnsi="Times New Roman" w:cs="Times New Roman"/>
        </w:rPr>
        <w:t>This course</w:t>
      </w:r>
      <w:r>
        <w:rPr>
          <w:rFonts w:ascii="Times New Roman" w:hAnsi="Times New Roman" w:cs="Times New Roman"/>
        </w:rPr>
        <w:t>'s two-pronged approach</w:t>
      </w:r>
      <w:r w:rsidRPr="00627D35">
        <w:rPr>
          <w:rFonts w:ascii="Times New Roman" w:hAnsi="Times New Roman" w:cs="Times New Roman"/>
        </w:rPr>
        <w:t xml:space="preserve"> is dedicated </w:t>
      </w:r>
      <w:r>
        <w:rPr>
          <w:rFonts w:ascii="Times New Roman" w:hAnsi="Times New Roman" w:cs="Times New Roman"/>
        </w:rPr>
        <w:t xml:space="preserve">both </w:t>
      </w:r>
      <w:r w:rsidRPr="00627D35">
        <w:rPr>
          <w:rFonts w:ascii="Times New Roman" w:hAnsi="Times New Roman" w:cs="Times New Roman"/>
        </w:rPr>
        <w:t>to developing students' travel writing skills for publication</w:t>
      </w:r>
      <w:r w:rsidR="00B87868">
        <w:rPr>
          <w:rFonts w:ascii="Times New Roman" w:hAnsi="Times New Roman" w:cs="Times New Roman"/>
        </w:rPr>
        <w:t>,</w:t>
      </w:r>
      <w:r>
        <w:rPr>
          <w:rFonts w:ascii="Times New Roman" w:hAnsi="Times New Roman" w:cs="Times New Roman"/>
        </w:rPr>
        <w:t xml:space="preserve"> and</w:t>
      </w:r>
      <w:r w:rsidR="00B87868">
        <w:rPr>
          <w:rFonts w:ascii="Times New Roman" w:hAnsi="Times New Roman" w:cs="Times New Roman"/>
        </w:rPr>
        <w:t xml:space="preserve"> to</w:t>
      </w:r>
      <w:r>
        <w:rPr>
          <w:rFonts w:ascii="Times New Roman" w:hAnsi="Times New Roman" w:cs="Times New Roman"/>
        </w:rPr>
        <w:t xml:space="preserve"> critically assessing the </w:t>
      </w:r>
      <w:r w:rsidR="00234C28">
        <w:rPr>
          <w:rFonts w:ascii="Times New Roman" w:hAnsi="Times New Roman" w:cs="Times New Roman"/>
        </w:rPr>
        <w:t xml:space="preserve">roots and </w:t>
      </w:r>
      <w:r>
        <w:rPr>
          <w:rFonts w:ascii="Times New Roman" w:hAnsi="Times New Roman" w:cs="Times New Roman"/>
        </w:rPr>
        <w:t>future of travel writing. Students will work through story idea development, pitching ideas to editors, buildin</w:t>
      </w:r>
      <w:r w:rsidR="00E27CDF">
        <w:rPr>
          <w:rFonts w:ascii="Times New Roman" w:hAnsi="Times New Roman" w:cs="Times New Roman"/>
        </w:rPr>
        <w:t>g non-traditional</w:t>
      </w:r>
      <w:r>
        <w:rPr>
          <w:rFonts w:ascii="Times New Roman" w:hAnsi="Times New Roman" w:cs="Times New Roman"/>
        </w:rPr>
        <w:t xml:space="preserve"> or online-ready story elements, and </w:t>
      </w:r>
      <w:r w:rsidR="00E27CDF">
        <w:rPr>
          <w:rFonts w:ascii="Times New Roman" w:hAnsi="Times New Roman" w:cs="Times New Roman"/>
        </w:rPr>
        <w:t>-- subject to students' interest in developing a website about travel in Montreal --</w:t>
      </w:r>
      <w:r w:rsidR="00B87868">
        <w:rPr>
          <w:rFonts w:ascii="Times New Roman" w:hAnsi="Times New Roman" w:cs="Times New Roman"/>
        </w:rPr>
        <w:t xml:space="preserve"> they</w:t>
      </w:r>
      <w:r>
        <w:rPr>
          <w:rFonts w:ascii="Times New Roman" w:hAnsi="Times New Roman" w:cs="Times New Roman"/>
        </w:rPr>
        <w:t xml:space="preserve"> will walk away from the course with a piece</w:t>
      </w:r>
      <w:r w:rsidR="00B87868">
        <w:rPr>
          <w:rFonts w:ascii="Times New Roman" w:hAnsi="Times New Roman" w:cs="Times New Roman"/>
        </w:rPr>
        <w:t xml:space="preserve"> of long-form journalism</w:t>
      </w:r>
      <w:r>
        <w:rPr>
          <w:rFonts w:ascii="Times New Roman" w:hAnsi="Times New Roman" w:cs="Times New Roman"/>
        </w:rPr>
        <w:t xml:space="preserve"> published on</w:t>
      </w:r>
      <w:r w:rsidR="00E27CDF">
        <w:rPr>
          <w:rFonts w:ascii="Times New Roman" w:hAnsi="Times New Roman" w:cs="Times New Roman"/>
        </w:rPr>
        <w:t>line</w:t>
      </w:r>
      <w:r>
        <w:rPr>
          <w:rFonts w:ascii="Times New Roman" w:hAnsi="Times New Roman" w:cs="Times New Roman"/>
        </w:rPr>
        <w:t>.</w:t>
      </w:r>
      <w:r w:rsidR="00B87868">
        <w:rPr>
          <w:rFonts w:ascii="Times New Roman" w:hAnsi="Times New Roman" w:cs="Times New Roman"/>
        </w:rPr>
        <w:t xml:space="preserve"> The course will have a strong participation element, encouraging students to work </w:t>
      </w:r>
      <w:r w:rsidR="00E27CDF">
        <w:rPr>
          <w:rFonts w:ascii="Times New Roman" w:hAnsi="Times New Roman" w:cs="Times New Roman"/>
        </w:rPr>
        <w:t>collaboratively</w:t>
      </w:r>
      <w:r w:rsidR="00B87868">
        <w:rPr>
          <w:rFonts w:ascii="Times New Roman" w:hAnsi="Times New Roman" w:cs="Times New Roman"/>
        </w:rPr>
        <w:t xml:space="preserve"> to better understand how their writing might appeal to different audiences.</w:t>
      </w:r>
    </w:p>
    <w:p w:rsidR="00B87868" w:rsidRPr="00B87868" w:rsidRDefault="00CB1539">
      <w:pPr>
        <w:rPr>
          <w:rFonts w:ascii="Times New Roman" w:hAnsi="Times New Roman" w:cs="Times New Roman"/>
          <w:b/>
        </w:rPr>
      </w:pPr>
      <w:r>
        <w:rPr>
          <w:rFonts w:ascii="Times New Roman" w:hAnsi="Times New Roman" w:cs="Times New Roman"/>
          <w:b/>
        </w:rPr>
        <w:t>Lectures and Assignments</w:t>
      </w:r>
    </w:p>
    <w:p w:rsidR="009F71F7" w:rsidRPr="000926A4" w:rsidRDefault="00A7150F">
      <w:pPr>
        <w:rPr>
          <w:rFonts w:ascii="Times New Roman" w:hAnsi="Times New Roman" w:cs="Times New Roman"/>
        </w:rPr>
      </w:pPr>
      <w:r w:rsidRPr="00627D35">
        <w:rPr>
          <w:rFonts w:ascii="Times New Roman" w:hAnsi="Times New Roman" w:cs="Times New Roman"/>
          <w:b/>
        </w:rPr>
        <w:t>Class 1</w:t>
      </w:r>
      <w:r w:rsidR="00025564">
        <w:rPr>
          <w:rFonts w:ascii="Times New Roman" w:hAnsi="Times New Roman" w:cs="Times New Roman"/>
          <w:b/>
        </w:rPr>
        <w:t xml:space="preserve"> </w:t>
      </w:r>
      <w:r w:rsidR="00F77C2E" w:rsidRPr="00627D35">
        <w:rPr>
          <w:rFonts w:ascii="Times New Roman" w:hAnsi="Times New Roman" w:cs="Times New Roman"/>
        </w:rPr>
        <w:t>A</w:t>
      </w:r>
      <w:r w:rsidRPr="00627D35">
        <w:rPr>
          <w:rFonts w:ascii="Times New Roman" w:hAnsi="Times New Roman" w:cs="Times New Roman"/>
        </w:rPr>
        <w:t xml:space="preserve"> history of travel writing</w:t>
      </w:r>
      <w:r w:rsidR="00F77C2E" w:rsidRPr="00627D35">
        <w:rPr>
          <w:rFonts w:ascii="Times New Roman" w:hAnsi="Times New Roman" w:cs="Times New Roman"/>
        </w:rPr>
        <w:t xml:space="preserve"> </w:t>
      </w:r>
      <w:r w:rsidR="00E300B4">
        <w:rPr>
          <w:rFonts w:ascii="Times New Roman" w:hAnsi="Times New Roman" w:cs="Times New Roman"/>
        </w:rPr>
        <w:t xml:space="preserve">and a consideration of what travel writing looks like today. From Homer's </w:t>
      </w:r>
      <w:r w:rsidR="00E300B4" w:rsidRPr="00E300B4">
        <w:rPr>
          <w:rFonts w:ascii="Times New Roman" w:hAnsi="Times New Roman" w:cs="Times New Roman"/>
          <w:i/>
        </w:rPr>
        <w:t>Odyssey</w:t>
      </w:r>
      <w:r w:rsidR="00E300B4">
        <w:rPr>
          <w:rFonts w:ascii="Times New Roman" w:hAnsi="Times New Roman" w:cs="Times New Roman"/>
        </w:rPr>
        <w:t xml:space="preserve"> to </w:t>
      </w:r>
      <w:r w:rsidR="00B60786" w:rsidRPr="00627D35">
        <w:rPr>
          <w:rFonts w:ascii="Times New Roman" w:hAnsi="Times New Roman" w:cs="Times New Roman"/>
        </w:rPr>
        <w:t xml:space="preserve">Chaucer's </w:t>
      </w:r>
      <w:r w:rsidR="00B60786" w:rsidRPr="00E300B4">
        <w:rPr>
          <w:rFonts w:ascii="Times New Roman" w:hAnsi="Times New Roman" w:cs="Times New Roman"/>
          <w:i/>
        </w:rPr>
        <w:t>Canterbury Tales</w:t>
      </w:r>
      <w:r w:rsidR="00B60786" w:rsidRPr="00627D35">
        <w:rPr>
          <w:rFonts w:ascii="Times New Roman" w:hAnsi="Times New Roman" w:cs="Times New Roman"/>
        </w:rPr>
        <w:t>,</w:t>
      </w:r>
      <w:r w:rsidR="00E300B4">
        <w:rPr>
          <w:rFonts w:ascii="Times New Roman" w:hAnsi="Times New Roman" w:cs="Times New Roman"/>
        </w:rPr>
        <w:t xml:space="preserve"> travel experiences have always been shared and often fictionalized to mobilize audience imaginations and perhaps to tell listeners and readers something about themselves. But what do</w:t>
      </w:r>
      <w:r w:rsidR="00234C28">
        <w:rPr>
          <w:rFonts w:ascii="Times New Roman" w:hAnsi="Times New Roman" w:cs="Times New Roman"/>
        </w:rPr>
        <w:t>es it mean to tell non-fiction</w:t>
      </w:r>
      <w:r w:rsidR="00E300B4">
        <w:rPr>
          <w:rFonts w:ascii="Times New Roman" w:hAnsi="Times New Roman" w:cs="Times New Roman"/>
        </w:rPr>
        <w:t>, or true, stories of travel? We will discuss how travel writing as we know it has emerged, and explore present-day genres</w:t>
      </w:r>
      <w:r w:rsidR="00566D3D">
        <w:rPr>
          <w:rFonts w:ascii="Times New Roman" w:hAnsi="Times New Roman" w:cs="Times New Roman"/>
        </w:rPr>
        <w:t>.</w:t>
      </w:r>
      <w:r w:rsidR="00025564">
        <w:rPr>
          <w:rFonts w:ascii="Times New Roman" w:hAnsi="Times New Roman" w:cs="Times New Roman"/>
        </w:rPr>
        <w:br/>
      </w:r>
      <w:r w:rsidR="00E300B4" w:rsidRPr="00566D3D">
        <w:rPr>
          <w:rFonts w:ascii="Times New Roman" w:hAnsi="Times New Roman" w:cs="Times New Roman"/>
          <w:i/>
        </w:rPr>
        <w:t>Objective</w:t>
      </w:r>
      <w:r w:rsidR="00566D3D">
        <w:rPr>
          <w:rFonts w:ascii="Times New Roman" w:hAnsi="Times New Roman" w:cs="Times New Roman"/>
          <w:i/>
        </w:rPr>
        <w:t>s</w:t>
      </w:r>
      <w:r w:rsidR="00E300B4" w:rsidRPr="00566D3D">
        <w:rPr>
          <w:rFonts w:ascii="Times New Roman" w:hAnsi="Times New Roman" w:cs="Times New Roman"/>
          <w:i/>
        </w:rPr>
        <w:t xml:space="preserve">: </w:t>
      </w:r>
      <w:r w:rsidR="00CB1539">
        <w:rPr>
          <w:rFonts w:ascii="Times New Roman" w:hAnsi="Times New Roman" w:cs="Times New Roman"/>
        </w:rPr>
        <w:t>We</w:t>
      </w:r>
      <w:r w:rsidR="00566D3D">
        <w:rPr>
          <w:rFonts w:ascii="Times New Roman" w:hAnsi="Times New Roman" w:cs="Times New Roman"/>
        </w:rPr>
        <w:t xml:space="preserve"> will consider what purposes travel writing might meet. Together, we will b</w:t>
      </w:r>
      <w:r w:rsidR="00E300B4" w:rsidRPr="00627D35">
        <w:rPr>
          <w:rFonts w:ascii="Times New Roman" w:hAnsi="Times New Roman" w:cs="Times New Roman"/>
        </w:rPr>
        <w:t>uild something of a class reading list</w:t>
      </w:r>
      <w:r w:rsidR="00566D3D">
        <w:rPr>
          <w:rFonts w:ascii="Times New Roman" w:hAnsi="Times New Roman" w:cs="Times New Roman"/>
        </w:rPr>
        <w:t>, drawing from recommended readings as well as favourite, or go-to, blogs, websites and news stories.</w:t>
      </w:r>
    </w:p>
    <w:p w:rsidR="001716CB" w:rsidRPr="00025564" w:rsidRDefault="00391928">
      <w:pPr>
        <w:rPr>
          <w:rFonts w:ascii="Times New Roman" w:hAnsi="Times New Roman" w:cs="Times New Roman"/>
          <w:b/>
        </w:rPr>
      </w:pPr>
      <w:r w:rsidRPr="00627D35">
        <w:rPr>
          <w:rFonts w:ascii="Times New Roman" w:hAnsi="Times New Roman" w:cs="Times New Roman"/>
          <w:b/>
        </w:rPr>
        <w:t>Class 2</w:t>
      </w:r>
      <w:r w:rsidR="00025564">
        <w:rPr>
          <w:rFonts w:ascii="Times New Roman" w:hAnsi="Times New Roman" w:cs="Times New Roman"/>
          <w:b/>
        </w:rPr>
        <w:t xml:space="preserve"> </w:t>
      </w:r>
      <w:r w:rsidR="00CD638C" w:rsidRPr="00627D35">
        <w:rPr>
          <w:rFonts w:ascii="Times New Roman" w:hAnsi="Times New Roman" w:cs="Times New Roman"/>
        </w:rPr>
        <w:t>Basic reportage</w:t>
      </w:r>
      <w:r w:rsidR="00CB2D37">
        <w:rPr>
          <w:rFonts w:ascii="Times New Roman" w:hAnsi="Times New Roman" w:cs="Times New Roman"/>
        </w:rPr>
        <w:t>, imagining the audience,</w:t>
      </w:r>
      <w:r w:rsidR="00CD638C" w:rsidRPr="00627D35">
        <w:rPr>
          <w:rFonts w:ascii="Times New Roman" w:hAnsi="Times New Roman" w:cs="Times New Roman"/>
        </w:rPr>
        <w:t xml:space="preserve"> </w:t>
      </w:r>
      <w:r w:rsidR="00CB2D37">
        <w:rPr>
          <w:rFonts w:ascii="Times New Roman" w:hAnsi="Times New Roman" w:cs="Times New Roman"/>
        </w:rPr>
        <w:t>and t</w:t>
      </w:r>
      <w:r w:rsidR="00CD638C" w:rsidRPr="00627D35">
        <w:rPr>
          <w:rFonts w:ascii="Times New Roman" w:hAnsi="Times New Roman" w:cs="Times New Roman"/>
        </w:rPr>
        <w:t>he nuts and bolts of</w:t>
      </w:r>
      <w:r w:rsidR="001716CB" w:rsidRPr="00627D35">
        <w:rPr>
          <w:rFonts w:ascii="Times New Roman" w:hAnsi="Times New Roman" w:cs="Times New Roman"/>
        </w:rPr>
        <w:t xml:space="preserve"> "pitch</w:t>
      </w:r>
      <w:r w:rsidR="00CD638C" w:rsidRPr="00627D35">
        <w:rPr>
          <w:rFonts w:ascii="Times New Roman" w:hAnsi="Times New Roman" w:cs="Times New Roman"/>
        </w:rPr>
        <w:t>ing</w:t>
      </w:r>
      <w:r w:rsidR="001716CB" w:rsidRPr="00627D35">
        <w:rPr>
          <w:rFonts w:ascii="Times New Roman" w:hAnsi="Times New Roman" w:cs="Times New Roman"/>
        </w:rPr>
        <w:t>"</w:t>
      </w:r>
      <w:r w:rsidR="00CD638C" w:rsidRPr="00627D35">
        <w:rPr>
          <w:rFonts w:ascii="Times New Roman" w:hAnsi="Times New Roman" w:cs="Times New Roman"/>
        </w:rPr>
        <w:t xml:space="preserve"> an idea to</w:t>
      </w:r>
      <w:r w:rsidR="001716CB" w:rsidRPr="00627D35">
        <w:rPr>
          <w:rFonts w:ascii="Times New Roman" w:hAnsi="Times New Roman" w:cs="Times New Roman"/>
        </w:rPr>
        <w:t xml:space="preserve"> an editor</w:t>
      </w:r>
      <w:r w:rsidR="00CD638C" w:rsidRPr="00627D35">
        <w:rPr>
          <w:rFonts w:ascii="Times New Roman" w:hAnsi="Times New Roman" w:cs="Times New Roman"/>
        </w:rPr>
        <w:t>.</w:t>
      </w:r>
      <w:r w:rsidR="00025564">
        <w:rPr>
          <w:rFonts w:ascii="Times New Roman" w:hAnsi="Times New Roman" w:cs="Times New Roman"/>
          <w:b/>
        </w:rPr>
        <w:br/>
      </w:r>
      <w:r w:rsidR="001716CB" w:rsidRPr="00566D3D">
        <w:rPr>
          <w:rFonts w:ascii="Times New Roman" w:hAnsi="Times New Roman" w:cs="Times New Roman"/>
          <w:i/>
        </w:rPr>
        <w:t>Objectives</w:t>
      </w:r>
      <w:r w:rsidR="00566D3D" w:rsidRPr="00566D3D">
        <w:rPr>
          <w:rFonts w:ascii="Times New Roman" w:hAnsi="Times New Roman" w:cs="Times New Roman"/>
          <w:i/>
        </w:rPr>
        <w:t>:</w:t>
      </w:r>
      <w:r w:rsidR="00566D3D">
        <w:rPr>
          <w:rFonts w:ascii="Times New Roman" w:hAnsi="Times New Roman" w:cs="Times New Roman"/>
          <w:i/>
        </w:rPr>
        <w:t xml:space="preserve"> </w:t>
      </w:r>
      <w:r w:rsidR="00566D3D">
        <w:rPr>
          <w:rFonts w:ascii="Times New Roman" w:hAnsi="Times New Roman" w:cs="Times New Roman"/>
        </w:rPr>
        <w:t xml:space="preserve">Brainstorming </w:t>
      </w:r>
      <w:r w:rsidR="00CB2D37">
        <w:rPr>
          <w:rFonts w:ascii="Times New Roman" w:hAnsi="Times New Roman" w:cs="Times New Roman"/>
        </w:rPr>
        <w:t xml:space="preserve">for </w:t>
      </w:r>
      <w:r w:rsidR="00566D3D">
        <w:rPr>
          <w:rFonts w:ascii="Times New Roman" w:hAnsi="Times New Roman" w:cs="Times New Roman"/>
        </w:rPr>
        <w:t>specific audience</w:t>
      </w:r>
      <w:r w:rsidR="00CB2D37">
        <w:rPr>
          <w:rFonts w:ascii="Times New Roman" w:hAnsi="Times New Roman" w:cs="Times New Roman"/>
        </w:rPr>
        <w:t>s</w:t>
      </w:r>
      <w:r w:rsidR="00566D3D">
        <w:rPr>
          <w:rFonts w:ascii="Times New Roman" w:hAnsi="Times New Roman" w:cs="Times New Roman"/>
        </w:rPr>
        <w:t>;</w:t>
      </w:r>
      <w:r w:rsidR="001716CB" w:rsidRPr="00627D35">
        <w:rPr>
          <w:rFonts w:ascii="Times New Roman" w:hAnsi="Times New Roman" w:cs="Times New Roman"/>
        </w:rPr>
        <w:t xml:space="preserve"> critically evaluating the work of others to identify interesting elements of travel stories.</w:t>
      </w:r>
      <w:r w:rsidR="00566D3D">
        <w:rPr>
          <w:rFonts w:ascii="Times New Roman" w:hAnsi="Times New Roman" w:cs="Times New Roman"/>
        </w:rPr>
        <w:t xml:space="preserve"> This is a collaborative effort similar, in a newsroom, to talking through your story with colleagues.</w:t>
      </w:r>
      <w:r w:rsidR="001716CB" w:rsidRPr="00627D35">
        <w:rPr>
          <w:rFonts w:ascii="Times New Roman" w:hAnsi="Times New Roman" w:cs="Times New Roman"/>
        </w:rPr>
        <w:t xml:space="preserve"> </w:t>
      </w:r>
    </w:p>
    <w:p w:rsidR="00CB2D37" w:rsidRPr="00025564" w:rsidRDefault="00764E99">
      <w:pPr>
        <w:rPr>
          <w:rFonts w:ascii="Times New Roman" w:hAnsi="Times New Roman" w:cs="Times New Roman"/>
          <w:b/>
        </w:rPr>
      </w:pPr>
      <w:r w:rsidRPr="00627D35">
        <w:rPr>
          <w:rFonts w:ascii="Times New Roman" w:hAnsi="Times New Roman" w:cs="Times New Roman"/>
          <w:b/>
        </w:rPr>
        <w:t>Class 3</w:t>
      </w:r>
      <w:r w:rsidR="00025564">
        <w:rPr>
          <w:rFonts w:ascii="Times New Roman" w:hAnsi="Times New Roman" w:cs="Times New Roman"/>
          <w:b/>
        </w:rPr>
        <w:t xml:space="preserve"> </w:t>
      </w:r>
      <w:r w:rsidR="00CB2D37">
        <w:rPr>
          <w:rFonts w:ascii="Times New Roman" w:hAnsi="Times New Roman" w:cs="Times New Roman"/>
        </w:rPr>
        <w:t>What are the s</w:t>
      </w:r>
      <w:r w:rsidR="00CB2D37" w:rsidRPr="00627D35">
        <w:rPr>
          <w:rFonts w:ascii="Times New Roman" w:hAnsi="Times New Roman" w:cs="Times New Roman"/>
        </w:rPr>
        <w:t>tandard legal/ethical considerations</w:t>
      </w:r>
      <w:r w:rsidR="00CB2D37">
        <w:rPr>
          <w:rFonts w:ascii="Times New Roman" w:hAnsi="Times New Roman" w:cs="Times New Roman"/>
        </w:rPr>
        <w:t xml:space="preserve"> specific to reporting in Quebec and Canada? What are some key (safety) considerations for reporting elsewhere in the world? </w:t>
      </w:r>
    </w:p>
    <w:p w:rsidR="00D21811" w:rsidRPr="00025564" w:rsidRDefault="00D12DCF">
      <w:pPr>
        <w:rPr>
          <w:rFonts w:ascii="Times New Roman" w:hAnsi="Times New Roman" w:cs="Times New Roman"/>
          <w:i/>
        </w:rPr>
      </w:pPr>
      <w:r w:rsidRPr="00627D35">
        <w:rPr>
          <w:rFonts w:ascii="Times New Roman" w:hAnsi="Times New Roman" w:cs="Times New Roman"/>
          <w:b/>
        </w:rPr>
        <w:t>Class 4</w:t>
      </w:r>
      <w:r w:rsidR="00025564">
        <w:rPr>
          <w:rFonts w:ascii="Times New Roman" w:hAnsi="Times New Roman" w:cs="Times New Roman"/>
          <w:i/>
        </w:rPr>
        <w:t xml:space="preserve"> </w:t>
      </w:r>
      <w:r w:rsidR="00E27CDF">
        <w:rPr>
          <w:rFonts w:ascii="Times New Roman" w:hAnsi="Times New Roman" w:cs="Times New Roman"/>
        </w:rPr>
        <w:t>W</w:t>
      </w:r>
      <w:r w:rsidR="00D21811" w:rsidRPr="00627D35">
        <w:rPr>
          <w:rFonts w:ascii="Times New Roman" w:hAnsi="Times New Roman" w:cs="Times New Roman"/>
        </w:rPr>
        <w:t xml:space="preserve">riting about </w:t>
      </w:r>
      <w:r w:rsidR="00E61E93">
        <w:rPr>
          <w:rFonts w:ascii="Times New Roman" w:hAnsi="Times New Roman" w:cs="Times New Roman"/>
        </w:rPr>
        <w:t>"others," and the "tourist gaze</w:t>
      </w:r>
      <w:r w:rsidR="00D21811" w:rsidRPr="00627D35">
        <w:rPr>
          <w:rFonts w:ascii="Times New Roman" w:hAnsi="Times New Roman" w:cs="Times New Roman"/>
        </w:rPr>
        <w:t>"</w:t>
      </w:r>
      <w:r w:rsidR="00E61E93">
        <w:rPr>
          <w:rFonts w:ascii="Times New Roman" w:hAnsi="Times New Roman" w:cs="Times New Roman"/>
        </w:rPr>
        <w:t xml:space="preserve"> (Urry </w:t>
      </w:r>
      <w:r w:rsidR="00B36586">
        <w:rPr>
          <w:rFonts w:ascii="Times New Roman" w:hAnsi="Times New Roman" w:cs="Times New Roman"/>
        </w:rPr>
        <w:t>2002</w:t>
      </w:r>
      <w:r w:rsidR="005A2A00">
        <w:rPr>
          <w:rFonts w:ascii="Times New Roman" w:hAnsi="Times New Roman" w:cs="Times New Roman"/>
        </w:rPr>
        <w:t xml:space="preserve"> [1990]</w:t>
      </w:r>
      <w:r w:rsidR="00B36586">
        <w:rPr>
          <w:rFonts w:ascii="Times New Roman" w:hAnsi="Times New Roman" w:cs="Times New Roman"/>
        </w:rPr>
        <w:t>).</w:t>
      </w:r>
      <w:r w:rsidR="008D6C3C">
        <w:rPr>
          <w:rFonts w:ascii="Times New Roman" w:hAnsi="Times New Roman" w:cs="Times New Roman"/>
        </w:rPr>
        <w:t xml:space="preserve"> In his critical assessment of travel writing, Carl Thompson (2011) writes, </w:t>
      </w:r>
      <w:r w:rsidR="008D6C3C" w:rsidRPr="008D6C3C">
        <w:rPr>
          <w:rFonts w:ascii="Times New Roman" w:hAnsi="Times New Roman" w:cs="Times New Roman"/>
          <w:i/>
        </w:rPr>
        <w:t>"If all travel involves an encounter between self and other that is brought about by movement through space, all travel writing is at some level a record or product of this encounter, and of the negotiation between similarity and difference that it entailed"</w:t>
      </w:r>
      <w:r w:rsidR="008D6C3C">
        <w:rPr>
          <w:rFonts w:ascii="Times New Roman" w:hAnsi="Times New Roman" w:cs="Times New Roman"/>
        </w:rPr>
        <w:t xml:space="preserve"> (10). What are the ethical responsibilities of travel journalists in a cosmopolitan -- and connected -- media space?</w:t>
      </w:r>
    </w:p>
    <w:p w:rsidR="009F3969" w:rsidRDefault="009F71F7" w:rsidP="00D65867">
      <w:pPr>
        <w:rPr>
          <w:rFonts w:ascii="Times New Roman" w:hAnsi="Times New Roman" w:cs="Times New Roman"/>
        </w:rPr>
      </w:pPr>
      <w:r>
        <w:rPr>
          <w:rFonts w:ascii="Times New Roman" w:hAnsi="Times New Roman" w:cs="Times New Roman"/>
          <w:b/>
        </w:rPr>
        <w:t>Class</w:t>
      </w:r>
      <w:r w:rsidR="00D12DCF">
        <w:rPr>
          <w:rFonts w:ascii="Times New Roman" w:hAnsi="Times New Roman" w:cs="Times New Roman"/>
          <w:b/>
        </w:rPr>
        <w:t xml:space="preserve"> 5</w:t>
      </w:r>
      <w:r w:rsidR="00D65867">
        <w:rPr>
          <w:rFonts w:ascii="Times New Roman" w:hAnsi="Times New Roman" w:cs="Times New Roman"/>
          <w:b/>
        </w:rPr>
        <w:t xml:space="preserve"> </w:t>
      </w:r>
      <w:r w:rsidR="00F60239" w:rsidRPr="00627D35">
        <w:rPr>
          <w:rFonts w:ascii="Times New Roman" w:hAnsi="Times New Roman" w:cs="Times New Roman"/>
        </w:rPr>
        <w:t>Presentations</w:t>
      </w:r>
      <w:r w:rsidR="00B36586">
        <w:rPr>
          <w:rFonts w:ascii="Times New Roman" w:hAnsi="Times New Roman" w:cs="Times New Roman"/>
        </w:rPr>
        <w:t xml:space="preserve"> </w:t>
      </w:r>
      <w:r w:rsidR="00025564">
        <w:rPr>
          <w:rFonts w:ascii="Times New Roman" w:hAnsi="Times New Roman" w:cs="Times New Roman"/>
        </w:rPr>
        <w:t xml:space="preserve">and discussions </w:t>
      </w:r>
      <w:r w:rsidR="00B36586">
        <w:rPr>
          <w:rFonts w:ascii="Times New Roman" w:hAnsi="Times New Roman" w:cs="Times New Roman"/>
        </w:rPr>
        <w:t xml:space="preserve">of completed </w:t>
      </w:r>
      <w:r w:rsidR="00025564">
        <w:rPr>
          <w:rFonts w:ascii="Times New Roman" w:hAnsi="Times New Roman" w:cs="Times New Roman"/>
        </w:rPr>
        <w:t>projects</w:t>
      </w:r>
      <w:r w:rsidR="00B36586">
        <w:rPr>
          <w:rFonts w:ascii="Times New Roman" w:hAnsi="Times New Roman" w:cs="Times New Roman"/>
        </w:rPr>
        <w:t xml:space="preserve">. </w:t>
      </w:r>
      <w:r w:rsidR="00025564">
        <w:rPr>
          <w:rFonts w:ascii="Times New Roman" w:hAnsi="Times New Roman" w:cs="Times New Roman"/>
        </w:rPr>
        <w:t>W</w:t>
      </w:r>
      <w:r w:rsidR="00B36586">
        <w:rPr>
          <w:rFonts w:ascii="Times New Roman" w:hAnsi="Times New Roman" w:cs="Times New Roman"/>
        </w:rPr>
        <w:t xml:space="preserve">e shall discuss and </w:t>
      </w:r>
      <w:r w:rsidR="00D12DCF">
        <w:rPr>
          <w:rFonts w:ascii="Times New Roman" w:hAnsi="Times New Roman" w:cs="Times New Roman"/>
        </w:rPr>
        <w:t xml:space="preserve">further </w:t>
      </w:r>
      <w:r w:rsidR="00B36586">
        <w:rPr>
          <w:rFonts w:ascii="Times New Roman" w:hAnsi="Times New Roman" w:cs="Times New Roman"/>
        </w:rPr>
        <w:t>plan out the final project together, working through stories, social media links, and an accessible online template (for example, wordpress.com or blogspot.com)</w:t>
      </w:r>
      <w:r w:rsidR="00D12DCF">
        <w:rPr>
          <w:rFonts w:ascii="Times New Roman" w:hAnsi="Times New Roman" w:cs="Times New Roman"/>
        </w:rPr>
        <w:t>. Students should consider what, among assignments already completed, they would wish to expand upon or revise for addition to the website.</w:t>
      </w:r>
    </w:p>
    <w:p w:rsidR="003307CC" w:rsidRPr="00D65867" w:rsidRDefault="009F71F7">
      <w:pPr>
        <w:rPr>
          <w:rFonts w:ascii="Times New Roman" w:hAnsi="Times New Roman" w:cs="Times New Roman"/>
          <w:b/>
        </w:rPr>
      </w:pPr>
      <w:r>
        <w:rPr>
          <w:rFonts w:ascii="Times New Roman" w:hAnsi="Times New Roman" w:cs="Times New Roman"/>
          <w:b/>
        </w:rPr>
        <w:lastRenderedPageBreak/>
        <w:t>Class</w:t>
      </w:r>
      <w:r w:rsidR="00D12DCF">
        <w:rPr>
          <w:rFonts w:ascii="Times New Roman" w:hAnsi="Times New Roman" w:cs="Times New Roman"/>
          <w:b/>
        </w:rPr>
        <w:t xml:space="preserve"> 6</w:t>
      </w:r>
      <w:r w:rsidR="00D65867">
        <w:rPr>
          <w:rFonts w:ascii="Times New Roman" w:hAnsi="Times New Roman" w:cs="Times New Roman"/>
          <w:b/>
        </w:rPr>
        <w:t xml:space="preserve"> </w:t>
      </w:r>
      <w:r w:rsidR="00D12DCF">
        <w:rPr>
          <w:rFonts w:ascii="Times New Roman" w:hAnsi="Times New Roman" w:cs="Times New Roman"/>
        </w:rPr>
        <w:t>Presentations of final project drafts, slideshows, videos, or social media links -- essentially, whatever students are prepared to discuss in connection to the final web site. This is an opportunity to work-shop the final website, ensuring it is produced i</w:t>
      </w:r>
      <w:r w:rsidR="00922818">
        <w:rPr>
          <w:rFonts w:ascii="Times New Roman" w:hAnsi="Times New Roman" w:cs="Times New Roman"/>
        </w:rPr>
        <w:t xml:space="preserve">n accordance with our </w:t>
      </w:r>
      <w:r w:rsidR="00025564">
        <w:rPr>
          <w:rFonts w:ascii="Times New Roman" w:hAnsi="Times New Roman" w:cs="Times New Roman"/>
        </w:rPr>
        <w:t xml:space="preserve">team </w:t>
      </w:r>
      <w:r w:rsidR="00922818">
        <w:rPr>
          <w:rFonts w:ascii="Times New Roman" w:hAnsi="Times New Roman" w:cs="Times New Roman"/>
        </w:rPr>
        <w:t>vision</w:t>
      </w:r>
      <w:r w:rsidR="00D12DCF">
        <w:rPr>
          <w:rFonts w:ascii="Times New Roman" w:hAnsi="Times New Roman" w:cs="Times New Roman"/>
        </w:rPr>
        <w:t xml:space="preserve">. </w:t>
      </w:r>
    </w:p>
    <w:p w:rsidR="00B36586" w:rsidRDefault="00CB1539">
      <w:pPr>
        <w:rPr>
          <w:rFonts w:ascii="Times New Roman" w:hAnsi="Times New Roman" w:cs="Times New Roman"/>
          <w:b/>
        </w:rPr>
      </w:pPr>
      <w:r>
        <w:rPr>
          <w:rFonts w:ascii="Times New Roman" w:hAnsi="Times New Roman" w:cs="Times New Roman"/>
          <w:b/>
        </w:rPr>
        <w:t xml:space="preserve">Recommended </w:t>
      </w:r>
      <w:r w:rsidR="00B36586">
        <w:rPr>
          <w:rFonts w:ascii="Times New Roman" w:hAnsi="Times New Roman" w:cs="Times New Roman"/>
          <w:b/>
        </w:rPr>
        <w:t>Readings</w:t>
      </w:r>
    </w:p>
    <w:p w:rsidR="00B36586" w:rsidRDefault="00B36586">
      <w:pPr>
        <w:rPr>
          <w:rFonts w:ascii="Times New Roman" w:hAnsi="Times New Roman" w:cs="Times New Roman"/>
        </w:rPr>
      </w:pPr>
      <w:r>
        <w:rPr>
          <w:rFonts w:ascii="Times New Roman" w:hAnsi="Times New Roman" w:cs="Times New Roman"/>
        </w:rPr>
        <w:t xml:space="preserve">As the main objectives of this course are to exercise writing skills and experiment with new ways of telling stories, there are no assigned readings for this course. But students interested in particular elements of travel journalism may find the </w:t>
      </w:r>
      <w:r w:rsidR="005A2A00">
        <w:rPr>
          <w:rFonts w:ascii="Times New Roman" w:hAnsi="Times New Roman" w:cs="Times New Roman"/>
        </w:rPr>
        <w:t>list below a good starting-point for future work</w:t>
      </w:r>
      <w:r w:rsidR="00421789">
        <w:rPr>
          <w:rFonts w:ascii="Times New Roman" w:hAnsi="Times New Roman" w:cs="Times New Roman"/>
        </w:rPr>
        <w:t>, and any suggestions for incorporating one or more of the following texts -- or others -- in class discussions are welcome</w:t>
      </w:r>
      <w:r w:rsidR="005A2A00">
        <w:rPr>
          <w:rFonts w:ascii="Times New Roman" w:hAnsi="Times New Roman" w:cs="Times New Roman"/>
        </w:rPr>
        <w:t>.</w:t>
      </w:r>
    </w:p>
    <w:p w:rsidR="00754BDA" w:rsidRPr="00025564" w:rsidRDefault="005A2A00" w:rsidP="00025564">
      <w:pPr>
        <w:spacing w:after="0" w:line="240" w:lineRule="auto"/>
        <w:rPr>
          <w:rFonts w:ascii="Times New Roman" w:hAnsi="Times New Roman" w:cs="Times New Roman"/>
          <w:b/>
          <w:i/>
        </w:rPr>
      </w:pPr>
      <w:r w:rsidRPr="00025564">
        <w:rPr>
          <w:rFonts w:ascii="Times New Roman" w:hAnsi="Times New Roman" w:cs="Times New Roman"/>
          <w:b/>
          <w:i/>
        </w:rPr>
        <w:t>Travel-writing</w:t>
      </w:r>
      <w:r w:rsidR="00754BDA" w:rsidRPr="00025564">
        <w:rPr>
          <w:rFonts w:ascii="Times New Roman" w:hAnsi="Times New Roman" w:cs="Times New Roman"/>
          <w:b/>
          <w:i/>
        </w:rPr>
        <w:t xml:space="preserve"> and </w:t>
      </w:r>
      <w:r w:rsidRPr="00025564">
        <w:rPr>
          <w:rFonts w:ascii="Times New Roman" w:hAnsi="Times New Roman" w:cs="Times New Roman"/>
          <w:b/>
          <w:i/>
        </w:rPr>
        <w:t>journalism in general</w:t>
      </w:r>
    </w:p>
    <w:p w:rsidR="00754BDA" w:rsidRDefault="005A2A00" w:rsidP="00025564">
      <w:pPr>
        <w:spacing w:after="0" w:line="240" w:lineRule="auto"/>
        <w:rPr>
          <w:rFonts w:ascii="Times New Roman" w:hAnsi="Times New Roman" w:cs="Times New Roman"/>
        </w:rPr>
      </w:pPr>
      <w:r>
        <w:rPr>
          <w:rFonts w:ascii="Times New Roman" w:hAnsi="Times New Roman" w:cs="Times New Roman"/>
        </w:rPr>
        <w:t xml:space="preserve">George, D. (2009). </w:t>
      </w:r>
      <w:r w:rsidRPr="00421789">
        <w:rPr>
          <w:rFonts w:ascii="Times New Roman" w:hAnsi="Times New Roman" w:cs="Times New Roman"/>
          <w:i/>
        </w:rPr>
        <w:t>Lonely Planet's Guide to Travel Writing</w:t>
      </w:r>
      <w:r>
        <w:rPr>
          <w:rFonts w:ascii="Times New Roman" w:hAnsi="Times New Roman" w:cs="Times New Roman"/>
        </w:rPr>
        <w:t>. Lonely Planet Publications.</w:t>
      </w:r>
    </w:p>
    <w:p w:rsidR="00754BDA" w:rsidRDefault="00034ED7" w:rsidP="00025564">
      <w:pPr>
        <w:spacing w:after="0" w:line="240" w:lineRule="auto"/>
        <w:rPr>
          <w:rFonts w:ascii="Times New Roman" w:hAnsi="Times New Roman" w:cs="Times New Roman"/>
        </w:rPr>
      </w:pPr>
      <w:r>
        <w:rPr>
          <w:rFonts w:ascii="Times New Roman" w:hAnsi="Times New Roman" w:cs="Times New Roman"/>
        </w:rPr>
        <w:t xml:space="preserve">Hamilton, J.M. (2010). Introduction, Reporting From Faraway Places: Who Does It and How? </w:t>
      </w:r>
      <w:r w:rsidRPr="00421789">
        <w:rPr>
          <w:rFonts w:ascii="Times New Roman" w:hAnsi="Times New Roman" w:cs="Times New Roman"/>
          <w:i/>
        </w:rPr>
        <w:t>Nieman Reports (Online Exclusive)</w:t>
      </w:r>
      <w:r>
        <w:rPr>
          <w:rFonts w:ascii="Times New Roman" w:hAnsi="Times New Roman" w:cs="Times New Roman"/>
        </w:rPr>
        <w:t xml:space="preserve">. </w:t>
      </w:r>
      <w:r w:rsidRPr="00034ED7">
        <w:rPr>
          <w:rFonts w:ascii="Times New Roman" w:hAnsi="Times New Roman" w:cs="Times New Roman"/>
        </w:rPr>
        <w:t>http://www.nieman.harvard.edu/reports/article/102443/Introduction.aspx</w:t>
      </w:r>
    </w:p>
    <w:p w:rsidR="00754BDA" w:rsidRDefault="003F044E" w:rsidP="00025564">
      <w:pPr>
        <w:spacing w:after="0" w:line="240" w:lineRule="auto"/>
        <w:rPr>
          <w:rFonts w:ascii="Times New Roman" w:hAnsi="Times New Roman" w:cs="Times New Roman"/>
        </w:rPr>
      </w:pPr>
      <w:r>
        <w:rPr>
          <w:rFonts w:ascii="Times New Roman" w:hAnsi="Times New Roman" w:cs="Times New Roman"/>
        </w:rPr>
        <w:t xml:space="preserve">McKercher, C., A. Thompson and C. Cumming. (2010). </w:t>
      </w:r>
      <w:r w:rsidRPr="00421789">
        <w:rPr>
          <w:rFonts w:ascii="Times New Roman" w:hAnsi="Times New Roman" w:cs="Times New Roman"/>
          <w:i/>
        </w:rPr>
        <w:t>The Canadian Reporter: News Writing and Reporting</w:t>
      </w:r>
      <w:r>
        <w:rPr>
          <w:rFonts w:ascii="Times New Roman" w:hAnsi="Times New Roman" w:cs="Times New Roman"/>
        </w:rPr>
        <w:t xml:space="preserve"> (3rd Ed.). Nelson College Indigenous.</w:t>
      </w:r>
    </w:p>
    <w:p w:rsidR="00754BDA" w:rsidRDefault="00034ED7" w:rsidP="00025564">
      <w:pPr>
        <w:spacing w:after="0" w:line="240" w:lineRule="auto"/>
        <w:rPr>
          <w:rFonts w:ascii="Times New Roman" w:hAnsi="Times New Roman" w:cs="Times New Roman"/>
          <w:i/>
        </w:rPr>
      </w:pPr>
      <w:r>
        <w:rPr>
          <w:rFonts w:ascii="Times New Roman" w:hAnsi="Times New Roman" w:cs="Times New Roman"/>
        </w:rPr>
        <w:t xml:space="preserve">Press Freedom Index. (2013). </w:t>
      </w:r>
      <w:r w:rsidRPr="00421789">
        <w:rPr>
          <w:rFonts w:ascii="Times New Roman" w:hAnsi="Times New Roman" w:cs="Times New Roman"/>
          <w:i/>
        </w:rPr>
        <w:t>Reporters Without Borders</w:t>
      </w:r>
      <w:r>
        <w:rPr>
          <w:rFonts w:ascii="Times New Roman" w:hAnsi="Times New Roman" w:cs="Times New Roman"/>
        </w:rPr>
        <w:t xml:space="preserve">. </w:t>
      </w:r>
      <w:r w:rsidRPr="00034ED7">
        <w:rPr>
          <w:rFonts w:ascii="Times New Roman" w:hAnsi="Times New Roman" w:cs="Times New Roman"/>
        </w:rPr>
        <w:t>http://en.rsf.org/press-freedom-index-2013,1054.html</w:t>
      </w:r>
    </w:p>
    <w:p w:rsidR="00025564" w:rsidRDefault="00025564" w:rsidP="00025564">
      <w:pPr>
        <w:spacing w:after="0" w:line="240" w:lineRule="auto"/>
        <w:rPr>
          <w:rFonts w:ascii="Times New Roman" w:hAnsi="Times New Roman" w:cs="Times New Roman"/>
          <w:b/>
          <w:i/>
        </w:rPr>
      </w:pPr>
    </w:p>
    <w:p w:rsidR="00754BDA" w:rsidRPr="00025564" w:rsidRDefault="005A2A00" w:rsidP="00025564">
      <w:pPr>
        <w:spacing w:after="0" w:line="240" w:lineRule="auto"/>
        <w:rPr>
          <w:rFonts w:ascii="Times New Roman" w:hAnsi="Times New Roman" w:cs="Times New Roman"/>
          <w:b/>
          <w:i/>
        </w:rPr>
      </w:pPr>
      <w:r w:rsidRPr="00025564">
        <w:rPr>
          <w:rFonts w:ascii="Times New Roman" w:hAnsi="Times New Roman" w:cs="Times New Roman"/>
          <w:b/>
          <w:i/>
        </w:rPr>
        <w:t xml:space="preserve">Critical assessments </w:t>
      </w:r>
    </w:p>
    <w:p w:rsidR="00754BDA" w:rsidRDefault="005A2A00" w:rsidP="00025564">
      <w:pPr>
        <w:spacing w:after="0" w:line="240" w:lineRule="auto"/>
        <w:rPr>
          <w:rFonts w:ascii="Times New Roman" w:hAnsi="Times New Roman" w:cs="Times New Roman"/>
        </w:rPr>
      </w:pPr>
      <w:r>
        <w:rPr>
          <w:rFonts w:ascii="Times New Roman" w:hAnsi="Times New Roman" w:cs="Times New Roman"/>
        </w:rPr>
        <w:t xml:space="preserve">Thompson, C. (2011). </w:t>
      </w:r>
      <w:r w:rsidRPr="00421789">
        <w:rPr>
          <w:rFonts w:ascii="Times New Roman" w:hAnsi="Times New Roman" w:cs="Times New Roman"/>
          <w:i/>
        </w:rPr>
        <w:t>Travel Writing.</w:t>
      </w:r>
      <w:r>
        <w:rPr>
          <w:rFonts w:ascii="Times New Roman" w:hAnsi="Times New Roman" w:cs="Times New Roman"/>
        </w:rPr>
        <w:t xml:space="preserve"> New York: Routledge.</w:t>
      </w:r>
    </w:p>
    <w:p w:rsidR="00754BDA" w:rsidRDefault="005A2A00" w:rsidP="00025564">
      <w:pPr>
        <w:spacing w:after="0" w:line="240" w:lineRule="auto"/>
        <w:rPr>
          <w:rFonts w:ascii="Times New Roman" w:hAnsi="Times New Roman" w:cs="Times New Roman"/>
        </w:rPr>
      </w:pPr>
      <w:r>
        <w:rPr>
          <w:rFonts w:ascii="Times New Roman" w:hAnsi="Times New Roman" w:cs="Times New Roman"/>
        </w:rPr>
        <w:t xml:space="preserve">Urry, J. (2002 [1990]). </w:t>
      </w:r>
      <w:r w:rsidRPr="00421789">
        <w:rPr>
          <w:rFonts w:ascii="Times New Roman" w:hAnsi="Times New Roman" w:cs="Times New Roman"/>
          <w:i/>
        </w:rPr>
        <w:t>The Tourist Gaze.</w:t>
      </w:r>
      <w:r>
        <w:rPr>
          <w:rFonts w:ascii="Times New Roman" w:hAnsi="Times New Roman" w:cs="Times New Roman"/>
        </w:rPr>
        <w:t xml:space="preserve"> London: Sage Publications Ltd.</w:t>
      </w:r>
    </w:p>
    <w:p w:rsidR="005A2A00" w:rsidRPr="00754BDA" w:rsidRDefault="005A2A00" w:rsidP="00025564">
      <w:pPr>
        <w:spacing w:after="0" w:line="240" w:lineRule="auto"/>
        <w:rPr>
          <w:rFonts w:ascii="Times New Roman" w:hAnsi="Times New Roman" w:cs="Times New Roman"/>
          <w:i/>
        </w:rPr>
      </w:pPr>
      <w:r>
        <w:rPr>
          <w:rFonts w:ascii="Times New Roman" w:hAnsi="Times New Roman" w:cs="Times New Roman"/>
        </w:rPr>
        <w:t xml:space="preserve">Zilcosky, J., Ed. (2008). </w:t>
      </w:r>
      <w:r w:rsidRPr="00421789">
        <w:rPr>
          <w:rFonts w:ascii="Times New Roman" w:hAnsi="Times New Roman" w:cs="Times New Roman"/>
          <w:i/>
        </w:rPr>
        <w:t>Writing Travel: The Poetics and Politics of the Modern Journey.</w:t>
      </w:r>
      <w:r>
        <w:rPr>
          <w:rFonts w:ascii="Times New Roman" w:hAnsi="Times New Roman" w:cs="Times New Roman"/>
        </w:rPr>
        <w:t xml:space="preserve"> Toronto: University of Toronto Press.</w:t>
      </w:r>
    </w:p>
    <w:p w:rsidR="00025564" w:rsidRDefault="00025564" w:rsidP="00025564">
      <w:pPr>
        <w:spacing w:after="0" w:line="240" w:lineRule="auto"/>
        <w:rPr>
          <w:rFonts w:ascii="Times New Roman" w:hAnsi="Times New Roman" w:cs="Times New Roman"/>
          <w:b/>
          <w:i/>
        </w:rPr>
      </w:pPr>
    </w:p>
    <w:p w:rsidR="00754BDA" w:rsidRPr="00025564" w:rsidRDefault="00754BDA" w:rsidP="00025564">
      <w:pPr>
        <w:spacing w:after="0" w:line="240" w:lineRule="auto"/>
        <w:rPr>
          <w:rFonts w:ascii="Times New Roman" w:hAnsi="Times New Roman" w:cs="Times New Roman"/>
          <w:b/>
          <w:i/>
        </w:rPr>
      </w:pPr>
      <w:r w:rsidRPr="00025564">
        <w:rPr>
          <w:rFonts w:ascii="Times New Roman" w:hAnsi="Times New Roman" w:cs="Times New Roman"/>
          <w:b/>
          <w:i/>
        </w:rPr>
        <w:t>L</w:t>
      </w:r>
      <w:r w:rsidR="005A2A00" w:rsidRPr="00025564">
        <w:rPr>
          <w:rFonts w:ascii="Times New Roman" w:hAnsi="Times New Roman" w:cs="Times New Roman"/>
          <w:b/>
          <w:i/>
        </w:rPr>
        <w:t xml:space="preserve">ong-form </w:t>
      </w:r>
      <w:r w:rsidRPr="00025564">
        <w:rPr>
          <w:rFonts w:ascii="Times New Roman" w:hAnsi="Times New Roman" w:cs="Times New Roman"/>
          <w:b/>
          <w:i/>
        </w:rPr>
        <w:t xml:space="preserve">and </w:t>
      </w:r>
      <w:r w:rsidR="005A2A00" w:rsidRPr="00025564">
        <w:rPr>
          <w:rFonts w:ascii="Times New Roman" w:hAnsi="Times New Roman" w:cs="Times New Roman"/>
          <w:b/>
          <w:i/>
        </w:rPr>
        <w:t>travel journalism</w:t>
      </w:r>
    </w:p>
    <w:p w:rsidR="00234C28" w:rsidRDefault="00234C28" w:rsidP="00025564">
      <w:pPr>
        <w:spacing w:after="0" w:line="240" w:lineRule="auto"/>
        <w:rPr>
          <w:rFonts w:ascii="Times New Roman" w:hAnsi="Times New Roman" w:cs="Times New Roman"/>
        </w:rPr>
      </w:pPr>
      <w:r>
        <w:rPr>
          <w:rFonts w:ascii="Times New Roman" w:hAnsi="Times New Roman" w:cs="Times New Roman"/>
        </w:rPr>
        <w:t xml:space="preserve">Goldstein, J. (2012). Why Travel: A Journey to Bali [Podcast]. </w:t>
      </w:r>
      <w:r w:rsidRPr="00234C28">
        <w:rPr>
          <w:rFonts w:ascii="Times New Roman" w:hAnsi="Times New Roman" w:cs="Times New Roman"/>
          <w:i/>
        </w:rPr>
        <w:t>CBC</w:t>
      </w:r>
      <w:r w:rsidR="000519C0">
        <w:rPr>
          <w:rFonts w:ascii="Times New Roman" w:hAnsi="Times New Roman" w:cs="Times New Roman"/>
          <w:i/>
        </w:rPr>
        <w:t xml:space="preserve"> </w:t>
      </w:r>
      <w:r w:rsidRPr="00234C28">
        <w:rPr>
          <w:rFonts w:ascii="Times New Roman" w:hAnsi="Times New Roman" w:cs="Times New Roman"/>
          <w:i/>
        </w:rPr>
        <w:t>Radio Wiretap</w:t>
      </w:r>
      <w:r>
        <w:rPr>
          <w:rFonts w:ascii="Times New Roman" w:hAnsi="Times New Roman" w:cs="Times New Roman"/>
        </w:rPr>
        <w:t xml:space="preserve">. </w:t>
      </w:r>
      <w:r w:rsidRPr="00234C28">
        <w:rPr>
          <w:rFonts w:ascii="Times New Roman" w:hAnsi="Times New Roman" w:cs="Times New Roman"/>
        </w:rPr>
        <w:t>http://www.cbc.ca/wiretap/episode/2012/11/16/why-travel-a-journey-to-bali/</w:t>
      </w:r>
    </w:p>
    <w:p w:rsidR="00754BDA" w:rsidRPr="005A2A00" w:rsidRDefault="00754BDA" w:rsidP="00025564">
      <w:pPr>
        <w:spacing w:after="0" w:line="240" w:lineRule="auto"/>
        <w:rPr>
          <w:rFonts w:ascii="Times New Roman" w:hAnsi="Times New Roman" w:cs="Times New Roman"/>
        </w:rPr>
      </w:pPr>
      <w:r>
        <w:rPr>
          <w:rFonts w:ascii="Times New Roman" w:hAnsi="Times New Roman" w:cs="Times New Roman"/>
        </w:rPr>
        <w:t xml:space="preserve">Jobey, L., Ed. (2011). </w:t>
      </w:r>
      <w:r w:rsidRPr="00613AA9">
        <w:rPr>
          <w:rFonts w:ascii="Times New Roman" w:hAnsi="Times New Roman" w:cs="Times New Roman"/>
          <w:i/>
        </w:rPr>
        <w:t>The New Granta Book of Travel.</w:t>
      </w:r>
      <w:r>
        <w:rPr>
          <w:rFonts w:ascii="Times New Roman" w:hAnsi="Times New Roman" w:cs="Times New Roman"/>
        </w:rPr>
        <w:t xml:space="preserve"> London: Granta Publications.</w:t>
      </w:r>
    </w:p>
    <w:p w:rsidR="005A2A00" w:rsidRPr="005A2A00" w:rsidRDefault="005A2A00" w:rsidP="00025564">
      <w:pPr>
        <w:spacing w:after="0" w:line="240" w:lineRule="auto"/>
        <w:rPr>
          <w:rFonts w:ascii="Times New Roman" w:hAnsi="Times New Roman" w:cs="Times New Roman"/>
        </w:rPr>
      </w:pPr>
      <w:r>
        <w:rPr>
          <w:rFonts w:ascii="Times New Roman" w:hAnsi="Times New Roman" w:cs="Times New Roman"/>
        </w:rPr>
        <w:t xml:space="preserve">Kerrane, K. and Ben Yagoda, Eds. (1997). </w:t>
      </w:r>
      <w:r w:rsidRPr="00613AA9">
        <w:rPr>
          <w:rFonts w:ascii="Times New Roman" w:hAnsi="Times New Roman" w:cs="Times New Roman"/>
          <w:i/>
        </w:rPr>
        <w:t>The Art of Fact: A Historical Anthology of Literary Journalism.</w:t>
      </w:r>
      <w:r>
        <w:rPr>
          <w:rFonts w:ascii="Times New Roman" w:hAnsi="Times New Roman" w:cs="Times New Roman"/>
        </w:rPr>
        <w:t xml:space="preserve"> New York: Scribner.</w:t>
      </w:r>
    </w:p>
    <w:p w:rsidR="00025564" w:rsidRDefault="00025564" w:rsidP="00025564">
      <w:pPr>
        <w:spacing w:after="0" w:line="240" w:lineRule="auto"/>
        <w:rPr>
          <w:rFonts w:ascii="Times New Roman" w:hAnsi="Times New Roman" w:cs="Times New Roman"/>
          <w:b/>
          <w:i/>
        </w:rPr>
      </w:pPr>
    </w:p>
    <w:p w:rsidR="00F82D0C" w:rsidRPr="00025564" w:rsidRDefault="00754BDA" w:rsidP="00025564">
      <w:pPr>
        <w:spacing w:after="0" w:line="240" w:lineRule="auto"/>
        <w:rPr>
          <w:rFonts w:ascii="Times New Roman" w:hAnsi="Times New Roman" w:cs="Times New Roman"/>
          <w:b/>
          <w:i/>
        </w:rPr>
      </w:pPr>
      <w:r w:rsidRPr="00025564">
        <w:rPr>
          <w:rFonts w:ascii="Times New Roman" w:hAnsi="Times New Roman" w:cs="Times New Roman"/>
          <w:b/>
          <w:i/>
        </w:rPr>
        <w:t>Longer journeys</w:t>
      </w:r>
    </w:p>
    <w:p w:rsidR="00F82D0C" w:rsidRDefault="00F82D0C" w:rsidP="00025564">
      <w:pPr>
        <w:spacing w:after="0" w:line="240" w:lineRule="auto"/>
        <w:rPr>
          <w:rFonts w:ascii="Times New Roman" w:hAnsi="Times New Roman" w:cs="Times New Roman"/>
        </w:rPr>
      </w:pPr>
      <w:r>
        <w:rPr>
          <w:rFonts w:ascii="Times New Roman" w:hAnsi="Times New Roman" w:cs="Times New Roman"/>
        </w:rPr>
        <w:t xml:space="preserve">Baggett, J., H. Corbett and A. Pressner. (2011). </w:t>
      </w:r>
      <w:r w:rsidRPr="00613AA9">
        <w:rPr>
          <w:rFonts w:ascii="Times New Roman" w:hAnsi="Times New Roman" w:cs="Times New Roman"/>
          <w:i/>
        </w:rPr>
        <w:t>The Lost Girls.</w:t>
      </w:r>
      <w:r>
        <w:rPr>
          <w:rFonts w:ascii="Times New Roman" w:hAnsi="Times New Roman" w:cs="Times New Roman"/>
        </w:rPr>
        <w:t xml:space="preserve"> New York: Harper. (Their work continues online, at </w:t>
      </w:r>
      <w:r w:rsidRPr="00F82D0C">
        <w:rPr>
          <w:rFonts w:ascii="Times New Roman" w:hAnsi="Times New Roman" w:cs="Times New Roman"/>
        </w:rPr>
        <w:t>http://www.lostgirlsworld.com/</w:t>
      </w:r>
      <w:r>
        <w:rPr>
          <w:rFonts w:ascii="Times New Roman" w:hAnsi="Times New Roman" w:cs="Times New Roman"/>
        </w:rPr>
        <w:t>)</w:t>
      </w:r>
    </w:p>
    <w:p w:rsidR="00F82D0C" w:rsidRDefault="00F82D0C" w:rsidP="00025564">
      <w:pPr>
        <w:spacing w:after="0" w:line="240" w:lineRule="auto"/>
        <w:rPr>
          <w:rFonts w:ascii="Times New Roman" w:hAnsi="Times New Roman" w:cs="Times New Roman"/>
        </w:rPr>
      </w:pPr>
      <w:r>
        <w:rPr>
          <w:rFonts w:ascii="Times New Roman" w:hAnsi="Times New Roman" w:cs="Times New Roman"/>
        </w:rPr>
        <w:t xml:space="preserve">Blixen, K. (Isak Dinesen). (2001 [1937]). </w:t>
      </w:r>
      <w:r w:rsidRPr="00613AA9">
        <w:rPr>
          <w:rFonts w:ascii="Times New Roman" w:hAnsi="Times New Roman" w:cs="Times New Roman"/>
          <w:i/>
        </w:rPr>
        <w:t>Out of Africa.</w:t>
      </w:r>
      <w:r>
        <w:rPr>
          <w:rFonts w:ascii="Times New Roman" w:hAnsi="Times New Roman" w:cs="Times New Roman"/>
        </w:rPr>
        <w:t xml:space="preserve"> Penguin Books Ltd.</w:t>
      </w:r>
    </w:p>
    <w:p w:rsidR="00754BDA" w:rsidRDefault="00754BDA" w:rsidP="00025564">
      <w:pPr>
        <w:spacing w:after="0" w:line="240" w:lineRule="auto"/>
        <w:rPr>
          <w:rFonts w:ascii="Times New Roman" w:hAnsi="Times New Roman" w:cs="Times New Roman"/>
        </w:rPr>
      </w:pPr>
      <w:r>
        <w:rPr>
          <w:rFonts w:ascii="Times New Roman" w:hAnsi="Times New Roman" w:cs="Times New Roman"/>
        </w:rPr>
        <w:t xml:space="preserve">Bryson, B. (1989). </w:t>
      </w:r>
      <w:r w:rsidRPr="00613AA9">
        <w:rPr>
          <w:rFonts w:ascii="Times New Roman" w:hAnsi="Times New Roman" w:cs="Times New Roman"/>
          <w:i/>
        </w:rPr>
        <w:t>The Lost Continent: Travels in Small-Town America.</w:t>
      </w:r>
      <w:r>
        <w:rPr>
          <w:rFonts w:ascii="Times New Roman" w:hAnsi="Times New Roman" w:cs="Times New Roman"/>
        </w:rPr>
        <w:t xml:space="preserve"> New York: Harper &amp; Row Publishers.</w:t>
      </w:r>
    </w:p>
    <w:p w:rsidR="00754BDA" w:rsidRDefault="00754BDA" w:rsidP="00025564">
      <w:pPr>
        <w:spacing w:after="0" w:line="240" w:lineRule="auto"/>
        <w:rPr>
          <w:rFonts w:ascii="Times New Roman" w:hAnsi="Times New Roman" w:cs="Times New Roman"/>
        </w:rPr>
      </w:pPr>
      <w:r>
        <w:rPr>
          <w:rFonts w:ascii="Times New Roman" w:hAnsi="Times New Roman" w:cs="Times New Roman"/>
        </w:rPr>
        <w:t xml:space="preserve">Krakauer, J. (2007). </w:t>
      </w:r>
      <w:r w:rsidRPr="00613AA9">
        <w:rPr>
          <w:rFonts w:ascii="Times New Roman" w:hAnsi="Times New Roman" w:cs="Times New Roman"/>
          <w:i/>
        </w:rPr>
        <w:t>Into the Wild.</w:t>
      </w:r>
      <w:r>
        <w:rPr>
          <w:rFonts w:ascii="Times New Roman" w:hAnsi="Times New Roman" w:cs="Times New Roman"/>
        </w:rPr>
        <w:t xml:space="preserve"> Anchor Books.</w:t>
      </w:r>
    </w:p>
    <w:p w:rsidR="00F82D0C" w:rsidRDefault="00F82D0C" w:rsidP="00025564">
      <w:pPr>
        <w:spacing w:after="0" w:line="240" w:lineRule="auto"/>
        <w:rPr>
          <w:rFonts w:ascii="Times New Roman" w:hAnsi="Times New Roman" w:cs="Times New Roman"/>
        </w:rPr>
      </w:pPr>
      <w:r>
        <w:rPr>
          <w:rFonts w:ascii="Times New Roman" w:hAnsi="Times New Roman" w:cs="Times New Roman"/>
        </w:rPr>
        <w:t xml:space="preserve">Mayer, F. (1996). </w:t>
      </w:r>
      <w:r w:rsidRPr="00613AA9">
        <w:rPr>
          <w:rFonts w:ascii="Times New Roman" w:hAnsi="Times New Roman" w:cs="Times New Roman"/>
          <w:i/>
        </w:rPr>
        <w:t xml:space="preserve">Under the Tuscan Sun. </w:t>
      </w:r>
      <w:r>
        <w:rPr>
          <w:rFonts w:ascii="Times New Roman" w:hAnsi="Times New Roman" w:cs="Times New Roman"/>
        </w:rPr>
        <w:t>Broadway Books.</w:t>
      </w:r>
    </w:p>
    <w:p w:rsidR="00025564" w:rsidRPr="00D65867" w:rsidRDefault="00754BDA" w:rsidP="00025564">
      <w:pPr>
        <w:spacing w:after="0" w:line="240" w:lineRule="auto"/>
        <w:rPr>
          <w:rFonts w:ascii="Times New Roman" w:hAnsi="Times New Roman" w:cs="Times New Roman"/>
        </w:rPr>
      </w:pPr>
      <w:r>
        <w:rPr>
          <w:rFonts w:ascii="Times New Roman" w:hAnsi="Times New Roman" w:cs="Times New Roman"/>
        </w:rPr>
        <w:t xml:space="preserve">Orwell, G. (2012 [1933]). </w:t>
      </w:r>
      <w:r w:rsidRPr="00613AA9">
        <w:rPr>
          <w:rFonts w:ascii="Times New Roman" w:hAnsi="Times New Roman" w:cs="Times New Roman"/>
          <w:i/>
        </w:rPr>
        <w:t>Down and Out in Paris and London.</w:t>
      </w:r>
      <w:r>
        <w:rPr>
          <w:rFonts w:ascii="Times New Roman" w:hAnsi="Times New Roman" w:cs="Times New Roman"/>
        </w:rPr>
        <w:t xml:space="preserve"> HarperCollins.</w:t>
      </w:r>
    </w:p>
    <w:p w:rsidR="009F71F7" w:rsidRDefault="009F71F7" w:rsidP="00025564">
      <w:pPr>
        <w:spacing w:after="0" w:line="240" w:lineRule="auto"/>
        <w:rPr>
          <w:rFonts w:ascii="Times New Roman" w:hAnsi="Times New Roman" w:cs="Times New Roman"/>
          <w:b/>
          <w:i/>
        </w:rPr>
      </w:pPr>
    </w:p>
    <w:p w:rsidR="00754BDA" w:rsidRPr="00025564" w:rsidRDefault="00613AA9" w:rsidP="00025564">
      <w:pPr>
        <w:spacing w:after="0" w:line="240" w:lineRule="auto"/>
        <w:rPr>
          <w:rFonts w:ascii="Times New Roman" w:hAnsi="Times New Roman" w:cs="Times New Roman"/>
          <w:b/>
          <w:i/>
        </w:rPr>
      </w:pPr>
      <w:r w:rsidRPr="00025564">
        <w:rPr>
          <w:rFonts w:ascii="Times New Roman" w:hAnsi="Times New Roman" w:cs="Times New Roman"/>
          <w:b/>
          <w:i/>
        </w:rPr>
        <w:t>Telling tales</w:t>
      </w:r>
    </w:p>
    <w:p w:rsidR="00F82D0C" w:rsidRDefault="00F82D0C" w:rsidP="00025564">
      <w:pPr>
        <w:spacing w:after="0" w:line="240" w:lineRule="auto"/>
        <w:rPr>
          <w:rFonts w:ascii="Times New Roman" w:hAnsi="Times New Roman" w:cs="Times New Roman"/>
        </w:rPr>
      </w:pPr>
      <w:r>
        <w:rPr>
          <w:rFonts w:ascii="Times New Roman" w:hAnsi="Times New Roman" w:cs="Times New Roman"/>
        </w:rPr>
        <w:t xml:space="preserve">King, T. (2003). </w:t>
      </w:r>
      <w:r w:rsidRPr="00613AA9">
        <w:rPr>
          <w:rFonts w:ascii="Times New Roman" w:hAnsi="Times New Roman" w:cs="Times New Roman"/>
          <w:i/>
        </w:rPr>
        <w:t>The Truth About Stories: A Native Narrative.</w:t>
      </w:r>
      <w:r>
        <w:rPr>
          <w:rFonts w:ascii="Times New Roman" w:hAnsi="Times New Roman" w:cs="Times New Roman"/>
        </w:rPr>
        <w:t xml:space="preserve"> Toronto: House of Anansi Press Inc.</w:t>
      </w:r>
      <w:r w:rsidR="00613AA9">
        <w:rPr>
          <w:rFonts w:ascii="Times New Roman" w:hAnsi="Times New Roman" w:cs="Times New Roman"/>
        </w:rPr>
        <w:t xml:space="preserve"> (</w:t>
      </w:r>
      <w:r>
        <w:rPr>
          <w:rFonts w:ascii="Times New Roman" w:hAnsi="Times New Roman" w:cs="Times New Roman"/>
        </w:rPr>
        <w:t xml:space="preserve">As a CBC Massey Lecture, this can also be found and listened to online, </w:t>
      </w:r>
      <w:r w:rsidRPr="00F82D0C">
        <w:rPr>
          <w:rFonts w:ascii="Times New Roman" w:hAnsi="Times New Roman" w:cs="Times New Roman"/>
        </w:rPr>
        <w:t>http://www.cbc.ca/ideas/massey-archives/2003/11/07/massey-lectures-2003-the-truth-about-stories-a-native-narrative/</w:t>
      </w:r>
      <w:r w:rsidR="00613AA9">
        <w:rPr>
          <w:rFonts w:ascii="Times New Roman" w:hAnsi="Times New Roman" w:cs="Times New Roman"/>
        </w:rPr>
        <w:t>)</w:t>
      </w:r>
    </w:p>
    <w:p w:rsidR="003307CC" w:rsidRPr="009F71F7" w:rsidRDefault="00F82D0C" w:rsidP="009F71F7">
      <w:pPr>
        <w:spacing w:after="0" w:line="240" w:lineRule="auto"/>
        <w:rPr>
          <w:rFonts w:ascii="Times New Roman" w:hAnsi="Times New Roman" w:cs="Times New Roman"/>
        </w:rPr>
      </w:pPr>
      <w:r>
        <w:rPr>
          <w:rFonts w:ascii="Times New Roman" w:hAnsi="Times New Roman" w:cs="Times New Roman"/>
        </w:rPr>
        <w:t xml:space="preserve">Taylor, C. (2011). </w:t>
      </w:r>
      <w:r w:rsidRPr="00613AA9">
        <w:rPr>
          <w:rFonts w:ascii="Times New Roman" w:hAnsi="Times New Roman" w:cs="Times New Roman"/>
          <w:i/>
        </w:rPr>
        <w:t>Londoners: The Days and Nights of London Now -- As Told by Those Who Love It, Hate It, Live It, Left It and Long for It.</w:t>
      </w:r>
      <w:r>
        <w:rPr>
          <w:rFonts w:ascii="Times New Roman" w:hAnsi="Times New Roman" w:cs="Times New Roman"/>
        </w:rPr>
        <w:t xml:space="preserve"> London: </w:t>
      </w:r>
      <w:proofErr w:type="spellStart"/>
      <w:r>
        <w:rPr>
          <w:rFonts w:ascii="Times New Roman" w:hAnsi="Times New Roman" w:cs="Times New Roman"/>
        </w:rPr>
        <w:t>Granta</w:t>
      </w:r>
      <w:proofErr w:type="spellEnd"/>
      <w:r>
        <w:rPr>
          <w:rFonts w:ascii="Times New Roman" w:hAnsi="Times New Roman" w:cs="Times New Roman"/>
        </w:rPr>
        <w:t xml:space="preserve"> Publications.</w:t>
      </w:r>
    </w:p>
    <w:p w:rsidR="00D73CDB" w:rsidRPr="00450E2F" w:rsidRDefault="00D73CDB">
      <w:pPr>
        <w:rPr>
          <w:rFonts w:ascii="Times New Roman" w:hAnsi="Times New Roman" w:cs="Times New Roman"/>
          <w:i/>
          <w:sz w:val="24"/>
          <w:szCs w:val="24"/>
          <w:lang w:val="fr-CA"/>
        </w:rPr>
      </w:pPr>
      <w:bookmarkStart w:id="0" w:name="_GoBack"/>
      <w:bookmarkEnd w:id="0"/>
    </w:p>
    <w:sectPr w:rsidR="00D73CDB" w:rsidRPr="00450E2F" w:rsidSect="0076206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6283" w:rsidRDefault="00036283" w:rsidP="00922818">
      <w:pPr>
        <w:spacing w:after="0" w:line="240" w:lineRule="auto"/>
      </w:pPr>
      <w:r>
        <w:separator/>
      </w:r>
    </w:p>
  </w:endnote>
  <w:endnote w:type="continuationSeparator" w:id="0">
    <w:p w:rsidR="00036283" w:rsidRDefault="00036283" w:rsidP="0092281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818" w:rsidRDefault="0092281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1266528344"/>
      <w:docPartObj>
        <w:docPartGallery w:val="Page Numbers (Bottom of Page)"/>
        <w:docPartUnique/>
      </w:docPartObj>
    </w:sdtPr>
    <w:sdtContent>
      <w:p w:rsidR="00922818" w:rsidRPr="00922818" w:rsidRDefault="00C222B9">
        <w:pPr>
          <w:pStyle w:val="Footer"/>
          <w:jc w:val="center"/>
          <w:rPr>
            <w:rFonts w:ascii="Times New Roman" w:hAnsi="Times New Roman" w:cs="Times New Roman"/>
          </w:rPr>
        </w:pPr>
        <w:r w:rsidRPr="00922818">
          <w:rPr>
            <w:rFonts w:ascii="Times New Roman" w:hAnsi="Times New Roman" w:cs="Times New Roman"/>
          </w:rPr>
          <w:fldChar w:fldCharType="begin"/>
        </w:r>
        <w:r w:rsidR="00922818" w:rsidRPr="00922818">
          <w:rPr>
            <w:rFonts w:ascii="Times New Roman" w:hAnsi="Times New Roman" w:cs="Times New Roman"/>
          </w:rPr>
          <w:instrText xml:space="preserve"> PAGE   \* MERGEFORMAT </w:instrText>
        </w:r>
        <w:r w:rsidRPr="00922818">
          <w:rPr>
            <w:rFonts w:ascii="Times New Roman" w:hAnsi="Times New Roman" w:cs="Times New Roman"/>
          </w:rPr>
          <w:fldChar w:fldCharType="separate"/>
        </w:r>
        <w:r w:rsidR="00D65867">
          <w:rPr>
            <w:rFonts w:ascii="Times New Roman" w:hAnsi="Times New Roman" w:cs="Times New Roman"/>
            <w:noProof/>
          </w:rPr>
          <w:t>1</w:t>
        </w:r>
        <w:r w:rsidRPr="00922818">
          <w:rPr>
            <w:rFonts w:ascii="Times New Roman" w:hAnsi="Times New Roman" w:cs="Times New Roman"/>
          </w:rPr>
          <w:fldChar w:fldCharType="end"/>
        </w:r>
      </w:p>
    </w:sdtContent>
  </w:sdt>
  <w:p w:rsidR="00922818" w:rsidRPr="00922818" w:rsidRDefault="00922818">
    <w:pPr>
      <w:pStyle w:val="Footer"/>
      <w:rPr>
        <w:rFonts w:ascii="Times New Roman" w:hAnsi="Times New Roman" w:cs="Times New Roman"/>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818" w:rsidRDefault="0092281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6283" w:rsidRDefault="00036283" w:rsidP="00922818">
      <w:pPr>
        <w:spacing w:after="0" w:line="240" w:lineRule="auto"/>
      </w:pPr>
      <w:r>
        <w:separator/>
      </w:r>
    </w:p>
  </w:footnote>
  <w:footnote w:type="continuationSeparator" w:id="0">
    <w:p w:rsidR="00036283" w:rsidRDefault="00036283" w:rsidP="0092281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818" w:rsidRDefault="0092281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818" w:rsidRDefault="00922818">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818" w:rsidRDefault="0092281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DA3A0A"/>
    <w:multiLevelType w:val="hybridMultilevel"/>
    <w:tmpl w:val="9CDA08D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53510634"/>
    <w:multiLevelType w:val="hybridMultilevel"/>
    <w:tmpl w:val="4B1CEEB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7F83224A"/>
    <w:multiLevelType w:val="multilevel"/>
    <w:tmpl w:val="2E5AAF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2"/>
  <w:proofState w:spelling="clean"/>
  <w:defaultTabStop w:val="720"/>
  <w:characterSpacingControl w:val="doNotCompress"/>
  <w:footnotePr>
    <w:footnote w:id="-1"/>
    <w:footnote w:id="0"/>
  </w:footnotePr>
  <w:endnotePr>
    <w:endnote w:id="-1"/>
    <w:endnote w:id="0"/>
  </w:endnotePr>
  <w:compat/>
  <w:rsids>
    <w:rsidRoot w:val="00A7150F"/>
    <w:rsid w:val="00006006"/>
    <w:rsid w:val="00012ABC"/>
    <w:rsid w:val="00025564"/>
    <w:rsid w:val="0002768C"/>
    <w:rsid w:val="00034ED7"/>
    <w:rsid w:val="00036283"/>
    <w:rsid w:val="000519C0"/>
    <w:rsid w:val="000926A4"/>
    <w:rsid w:val="000B24A3"/>
    <w:rsid w:val="000F1DC8"/>
    <w:rsid w:val="001716CB"/>
    <w:rsid w:val="00203FD1"/>
    <w:rsid w:val="00216EDB"/>
    <w:rsid w:val="00234C28"/>
    <w:rsid w:val="002379AB"/>
    <w:rsid w:val="003307CC"/>
    <w:rsid w:val="00390E1E"/>
    <w:rsid w:val="00391928"/>
    <w:rsid w:val="003F044E"/>
    <w:rsid w:val="00421789"/>
    <w:rsid w:val="00432769"/>
    <w:rsid w:val="00450E2F"/>
    <w:rsid w:val="004B6BA8"/>
    <w:rsid w:val="00566D3D"/>
    <w:rsid w:val="005A2A00"/>
    <w:rsid w:val="00613AA9"/>
    <w:rsid w:val="00627D35"/>
    <w:rsid w:val="0069721B"/>
    <w:rsid w:val="00701712"/>
    <w:rsid w:val="00706E0F"/>
    <w:rsid w:val="00754BDA"/>
    <w:rsid w:val="00762063"/>
    <w:rsid w:val="00764E99"/>
    <w:rsid w:val="0084588A"/>
    <w:rsid w:val="008D6C3C"/>
    <w:rsid w:val="00906500"/>
    <w:rsid w:val="00922818"/>
    <w:rsid w:val="009C643F"/>
    <w:rsid w:val="009D1D9A"/>
    <w:rsid w:val="009F3969"/>
    <w:rsid w:val="009F4AFD"/>
    <w:rsid w:val="009F71F7"/>
    <w:rsid w:val="00A02973"/>
    <w:rsid w:val="00A7150F"/>
    <w:rsid w:val="00B308FF"/>
    <w:rsid w:val="00B327A0"/>
    <w:rsid w:val="00B36586"/>
    <w:rsid w:val="00B45708"/>
    <w:rsid w:val="00B60786"/>
    <w:rsid w:val="00B64AAA"/>
    <w:rsid w:val="00B87868"/>
    <w:rsid w:val="00BD7486"/>
    <w:rsid w:val="00C222B9"/>
    <w:rsid w:val="00C5748A"/>
    <w:rsid w:val="00CB1539"/>
    <w:rsid w:val="00CB2D37"/>
    <w:rsid w:val="00CD638C"/>
    <w:rsid w:val="00CF4952"/>
    <w:rsid w:val="00CF4FC5"/>
    <w:rsid w:val="00D12DCF"/>
    <w:rsid w:val="00D21811"/>
    <w:rsid w:val="00D34D91"/>
    <w:rsid w:val="00D36C55"/>
    <w:rsid w:val="00D65867"/>
    <w:rsid w:val="00D73CDB"/>
    <w:rsid w:val="00E27CDF"/>
    <w:rsid w:val="00E300B4"/>
    <w:rsid w:val="00E61E93"/>
    <w:rsid w:val="00EA063B"/>
    <w:rsid w:val="00F60239"/>
    <w:rsid w:val="00F77C2E"/>
    <w:rsid w:val="00F82D0C"/>
    <w:rsid w:val="00FD03B5"/>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063"/>
  </w:style>
  <w:style w:type="paragraph" w:styleId="Heading2">
    <w:name w:val="heading 2"/>
    <w:basedOn w:val="Normal"/>
    <w:link w:val="Heading2Char"/>
    <w:uiPriority w:val="9"/>
    <w:qFormat/>
    <w:rsid w:val="00D73CDB"/>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3FD1"/>
    <w:pPr>
      <w:ind w:left="720"/>
      <w:contextualSpacing/>
    </w:pPr>
  </w:style>
  <w:style w:type="character" w:styleId="Hyperlink">
    <w:name w:val="Hyperlink"/>
    <w:uiPriority w:val="99"/>
    <w:unhideWhenUsed/>
    <w:rsid w:val="00627D35"/>
    <w:rPr>
      <w:color w:val="0000FF"/>
      <w:u w:val="single"/>
    </w:rPr>
  </w:style>
  <w:style w:type="character" w:customStyle="1" w:styleId="apple-converted-space">
    <w:name w:val="apple-converted-space"/>
    <w:basedOn w:val="DefaultParagraphFont"/>
    <w:rsid w:val="00D73CDB"/>
  </w:style>
  <w:style w:type="character" w:styleId="Strong">
    <w:name w:val="Strong"/>
    <w:basedOn w:val="DefaultParagraphFont"/>
    <w:uiPriority w:val="22"/>
    <w:qFormat/>
    <w:rsid w:val="00D73CDB"/>
    <w:rPr>
      <w:b/>
      <w:bCs/>
    </w:rPr>
  </w:style>
  <w:style w:type="character" w:customStyle="1" w:styleId="Heading2Char">
    <w:name w:val="Heading 2 Char"/>
    <w:basedOn w:val="DefaultParagraphFont"/>
    <w:link w:val="Heading2"/>
    <w:uiPriority w:val="9"/>
    <w:rsid w:val="00D73CDB"/>
    <w:rPr>
      <w:rFonts w:ascii="Times New Roman" w:eastAsia="Times New Roman" w:hAnsi="Times New Roman" w:cs="Times New Roman"/>
      <w:b/>
      <w:bCs/>
      <w:sz w:val="36"/>
      <w:szCs w:val="36"/>
      <w:lang w:eastAsia="en-CA"/>
    </w:rPr>
  </w:style>
  <w:style w:type="paragraph" w:styleId="NormalWeb">
    <w:name w:val="Normal (Web)"/>
    <w:basedOn w:val="Normal"/>
    <w:uiPriority w:val="99"/>
    <w:semiHidden/>
    <w:unhideWhenUsed/>
    <w:rsid w:val="00D73CDB"/>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Header">
    <w:name w:val="header"/>
    <w:basedOn w:val="Normal"/>
    <w:link w:val="HeaderChar"/>
    <w:uiPriority w:val="99"/>
    <w:semiHidden/>
    <w:unhideWhenUsed/>
    <w:rsid w:val="0092281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22818"/>
  </w:style>
  <w:style w:type="paragraph" w:styleId="Footer">
    <w:name w:val="footer"/>
    <w:basedOn w:val="Normal"/>
    <w:link w:val="FooterChar"/>
    <w:uiPriority w:val="99"/>
    <w:unhideWhenUsed/>
    <w:rsid w:val="009228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281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29758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903</Words>
  <Characters>5151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 Longo</dc:creator>
  <cp:lastModifiedBy>Trish AUDETTE</cp:lastModifiedBy>
  <cp:revision>3</cp:revision>
  <dcterms:created xsi:type="dcterms:W3CDTF">2013-11-04T02:40:00Z</dcterms:created>
  <dcterms:modified xsi:type="dcterms:W3CDTF">2013-11-04T02:42:00Z</dcterms:modified>
</cp:coreProperties>
</file>